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47D2E" w14:textId="2AAEE86E" w:rsidR="002A0DE7" w:rsidRPr="00E354F2" w:rsidRDefault="00DF7CF9">
      <w:pPr>
        <w:rPr>
          <w:sz w:val="20"/>
          <w:u w:val="single"/>
        </w:rPr>
      </w:pPr>
      <w:proofErr w:type="spellStart"/>
      <w:r>
        <w:rPr>
          <w:sz w:val="20"/>
        </w:rPr>
        <w:t>Rosenthal</w:t>
      </w:r>
      <w:proofErr w:type="spellEnd"/>
      <w:r>
        <w:rPr>
          <w:sz w:val="20"/>
        </w:rPr>
        <w:t xml:space="preserve"> zase o krok dál</w:t>
      </w:r>
    </w:p>
    <w:p w14:paraId="601D89D6" w14:textId="3D0FF1CE" w:rsidR="00DF7CF9" w:rsidRDefault="00DF7CF9">
      <w:pPr>
        <w:rPr>
          <w:sz w:val="20"/>
        </w:rPr>
      </w:pPr>
      <w:r>
        <w:rPr>
          <w:sz w:val="20"/>
        </w:rPr>
        <w:t xml:space="preserve">Spolek </w:t>
      </w:r>
      <w:proofErr w:type="spellStart"/>
      <w:r>
        <w:rPr>
          <w:sz w:val="20"/>
        </w:rPr>
        <w:t>Rosenthal</w:t>
      </w:r>
      <w:proofErr w:type="spellEnd"/>
      <w:r>
        <w:rPr>
          <w:sz w:val="20"/>
        </w:rPr>
        <w:t xml:space="preserve"> v roce 2023 oslavil již patnáct let své oficiální existence. Ani v tomto pokročilém věku jsme ovšem nelenili a chopili se řady akcí a projektů. Rozvíjeli jsme především práci s dětmi – ať už to byla tradiční jarní bojovka v lesích kolem skautské základny Na Dědku, příměstský tábor pořádaný ve spolupráci s březnickým mateřským centrem Pampeliška, bohaté dobové hry na příbramských městských historických slavnostech Svatohorská šalmaj nebo naposledy účast na březnickém Mikulášském průvodu, pořádaném městem Březnice a spolkem Kulturní Gang Březnice.</w:t>
      </w:r>
      <w:r w:rsidR="0050215A">
        <w:rPr>
          <w:sz w:val="20"/>
        </w:rPr>
        <w:t xml:space="preserve"> </w:t>
      </w:r>
      <w:r>
        <w:rPr>
          <w:sz w:val="20"/>
        </w:rPr>
        <w:t xml:space="preserve">Ani v našem domovském městě Rožmitále jsme nezaháleli – společně se skauty a spolkem Zámek Rožmitál jsme se podíleli na přípravě akce Zámek plný </w:t>
      </w:r>
      <w:proofErr w:type="gramStart"/>
      <w:r>
        <w:rPr>
          <w:sz w:val="20"/>
        </w:rPr>
        <w:t>strašidel</w:t>
      </w:r>
      <w:proofErr w:type="gramEnd"/>
      <w:r>
        <w:rPr>
          <w:sz w:val="20"/>
        </w:rPr>
        <w:t xml:space="preserve"> a především na Slavnosti královny Johanky. Tam jsme již tradičně zastali mnohem více práce než jenom organizaci her pro děti – </w:t>
      </w:r>
      <w:r w:rsidR="0050215A">
        <w:rPr>
          <w:sz w:val="20"/>
        </w:rPr>
        <w:t xml:space="preserve">přispěli jsme k produkci celého dne, </w:t>
      </w:r>
      <w:r>
        <w:rPr>
          <w:sz w:val="20"/>
        </w:rPr>
        <w:t xml:space="preserve">postarali jsme se o dramaturgii hlavního programu, postavili a provozovali jsme historickou krčmu a v neposlední řadě </w:t>
      </w:r>
      <w:r w:rsidR="0050215A">
        <w:rPr>
          <w:sz w:val="20"/>
        </w:rPr>
        <w:t>jsme také secvičili vlastní divadelní představení Poselství pro Evropu. Slavnosti královny Johanky v roce 2023 slavily dvacetileté výročí své existence a možná šlo o dosud nejvydařenější ročník vůbec – díky bohatému programu, k němuž jsme měli tu čest přispět, i díky příznivému počasí měla poslední Johanka rekordní návštěvnost.</w:t>
      </w:r>
    </w:p>
    <w:p w14:paraId="35C96230" w14:textId="2C1B2F99" w:rsidR="005F0C69" w:rsidRDefault="005F0C69">
      <w:pPr>
        <w:rPr>
          <w:sz w:val="20"/>
        </w:rPr>
      </w:pPr>
      <w:r>
        <w:rPr>
          <w:sz w:val="20"/>
        </w:rPr>
        <w:t xml:space="preserve">Všechna naše činnost je umožněna spoluprací s řadou dalších institucí, spolků a osob, jakož i místních samospráv. Kromě výše uvedených bychom chtěli ještě jmenovat města Rožmitál pod Třemšínem, Březnice a Příbram, rožmitálské Podbrdské muzeum, Březnický a rožmitálský divadelní spolek či spolek </w:t>
      </w:r>
      <w:proofErr w:type="spellStart"/>
      <w:r>
        <w:rPr>
          <w:sz w:val="20"/>
        </w:rPr>
        <w:t>Rolling</w:t>
      </w:r>
      <w:proofErr w:type="spellEnd"/>
      <w:r>
        <w:rPr>
          <w:sz w:val="20"/>
        </w:rPr>
        <w:t>.</w:t>
      </w:r>
    </w:p>
    <w:p w14:paraId="3721C728" w14:textId="43EFFEDB" w:rsidR="007642FD" w:rsidRDefault="007642FD">
      <w:pPr>
        <w:rPr>
          <w:sz w:val="20"/>
        </w:rPr>
      </w:pPr>
      <w:r>
        <w:rPr>
          <w:sz w:val="20"/>
        </w:rPr>
        <w:t>Máme nové vybavení</w:t>
      </w:r>
    </w:p>
    <w:p w14:paraId="59FFC867" w14:textId="4549B140" w:rsidR="00A341D6" w:rsidRDefault="005F0C69">
      <w:pPr>
        <w:rPr>
          <w:sz w:val="20"/>
        </w:rPr>
      </w:pPr>
      <w:r>
        <w:rPr>
          <w:sz w:val="20"/>
        </w:rPr>
        <w:t xml:space="preserve">V neposlední řadě je nutné poděkovat také za finance, které nám byly poskytnuty na nákup dalšího potřebného vybavení. </w:t>
      </w:r>
      <w:r w:rsidR="00120AC8" w:rsidRPr="00E354F2">
        <w:rPr>
          <w:sz w:val="20"/>
        </w:rPr>
        <w:t xml:space="preserve">Projekt </w:t>
      </w:r>
      <w:r w:rsidR="008F0223" w:rsidRPr="008F0223">
        <w:rPr>
          <w:sz w:val="20"/>
        </w:rPr>
        <w:t xml:space="preserve">Vybavení </w:t>
      </w:r>
      <w:proofErr w:type="spellStart"/>
      <w:r w:rsidR="008F0223" w:rsidRPr="008F0223">
        <w:rPr>
          <w:sz w:val="20"/>
        </w:rPr>
        <w:t>Rosenthal</w:t>
      </w:r>
      <w:proofErr w:type="spellEnd"/>
      <w:r w:rsidR="008F0223" w:rsidRPr="008F0223">
        <w:rPr>
          <w:sz w:val="20"/>
        </w:rPr>
        <w:t xml:space="preserve"> 2022</w:t>
      </w:r>
      <w:r w:rsidR="00120AC8" w:rsidRPr="00E354F2">
        <w:rPr>
          <w:sz w:val="20"/>
        </w:rPr>
        <w:t>, byl podpořen</w:t>
      </w:r>
      <w:r w:rsidR="002A0DE7" w:rsidRPr="00E354F2">
        <w:rPr>
          <w:sz w:val="20"/>
        </w:rPr>
        <w:t xml:space="preserve"> Státním zemědělským intervenčním fondem (SZIF) z Programu rozvoje venkova ČR (PRV ČR)</w:t>
      </w:r>
      <w:r w:rsidR="00DE0C65" w:rsidRPr="00E354F2">
        <w:rPr>
          <w:sz w:val="20"/>
        </w:rPr>
        <w:t xml:space="preserve"> </w:t>
      </w:r>
      <w:r w:rsidR="00DE0C65" w:rsidRPr="00E354F2">
        <w:rPr>
          <w:rFonts w:ascii="Arial" w:hAnsi="Arial" w:cs="Arial"/>
          <w:sz w:val="18"/>
          <w:szCs w:val="20"/>
        </w:rPr>
        <w:t>na období 2014-2020,</w:t>
      </w:r>
      <w:r w:rsidR="002A0DE7" w:rsidRPr="00E354F2">
        <w:rPr>
          <w:sz w:val="20"/>
        </w:rPr>
        <w:t xml:space="preserve"> prostřednictvím Místní akční skupiny Podbrdsko (MAS Podbrdsko).</w:t>
      </w:r>
      <w:r>
        <w:rPr>
          <w:sz w:val="20"/>
        </w:rPr>
        <w:t xml:space="preserve"> </w:t>
      </w:r>
      <w:r w:rsidR="00CA3DA8" w:rsidRPr="00CA3DA8">
        <w:rPr>
          <w:sz w:val="20"/>
        </w:rPr>
        <w:t>V rámci projektu b</w:t>
      </w:r>
      <w:r w:rsidR="00CA3DA8">
        <w:rPr>
          <w:sz w:val="20"/>
        </w:rPr>
        <w:t xml:space="preserve">ylo </w:t>
      </w:r>
      <w:r w:rsidR="00CA3DA8" w:rsidRPr="00CA3DA8">
        <w:rPr>
          <w:sz w:val="20"/>
        </w:rPr>
        <w:t>pořízeno vybavení (přívěsný vozík, osvětlovací jevištní sestava, historické kostýmy, makety zbraní a historické rekvizity dobové kuchyně), které zkvalitní činnost spolku a pořádaných akcí. Spolková činnost nebude závislá na dostupnosti vybavení dodavatelů a jiných institucí a zároveň dojde i ke snížení nákladů na pořádání akcí díky redukci nájmů. Bude možné navýšit kapacitu účastníků na akcích pro děti, kde je dovezené vybavení o to důležitější a dojde tak k přímému zkvalitnění spolkové nabídky volnočasových aktivit mikroregionu.</w:t>
      </w:r>
      <w:r w:rsidR="00DE0C65" w:rsidRPr="00E354F2">
        <w:rPr>
          <w:sz w:val="20"/>
        </w:rPr>
        <w:t xml:space="preserve"> </w:t>
      </w:r>
      <w:r w:rsidR="00A341D6" w:rsidRPr="00E354F2">
        <w:rPr>
          <w:sz w:val="20"/>
        </w:rPr>
        <w:t xml:space="preserve">Nové vybavení </w:t>
      </w:r>
      <w:r w:rsidR="00CA3DA8">
        <w:rPr>
          <w:sz w:val="20"/>
        </w:rPr>
        <w:t>právě</w:t>
      </w:r>
      <w:r w:rsidR="00A341D6" w:rsidRPr="00E354F2">
        <w:rPr>
          <w:sz w:val="20"/>
        </w:rPr>
        <w:t xml:space="preserve"> zač</w:t>
      </w:r>
      <w:r w:rsidR="00CA3DA8">
        <w:rPr>
          <w:sz w:val="20"/>
        </w:rPr>
        <w:t>íná sloužit</w:t>
      </w:r>
      <w:r w:rsidR="00A341D6" w:rsidRPr="00E354F2">
        <w:rPr>
          <w:sz w:val="20"/>
        </w:rPr>
        <w:t xml:space="preserve"> na akcích</w:t>
      </w:r>
      <w:r w:rsidR="00CA3DA8">
        <w:rPr>
          <w:sz w:val="20"/>
        </w:rPr>
        <w:t xml:space="preserve"> spolku a na akcích spřátelených organizací.</w:t>
      </w:r>
      <w:r w:rsidR="004A2E6C" w:rsidRPr="00E354F2">
        <w:rPr>
          <w:sz w:val="20"/>
        </w:rPr>
        <w:t xml:space="preserve"> </w:t>
      </w:r>
    </w:p>
    <w:p w14:paraId="45BD497E" w14:textId="77777777" w:rsidR="00FE767F" w:rsidRDefault="00FE767F" w:rsidP="00FE767F">
      <w:pPr>
        <w:jc w:val="right"/>
        <w:rPr>
          <w:sz w:val="20"/>
        </w:rPr>
      </w:pPr>
      <w:r w:rsidRPr="00E354F2">
        <w:rPr>
          <w:sz w:val="20"/>
        </w:rPr>
        <w:t>Miroslav Punčochář</w:t>
      </w:r>
      <w:r>
        <w:rPr>
          <w:sz w:val="20"/>
        </w:rPr>
        <w:t xml:space="preserve"> a Mikuláš Pešta, </w:t>
      </w:r>
      <w:proofErr w:type="spellStart"/>
      <w:r w:rsidRPr="00E354F2">
        <w:rPr>
          <w:sz w:val="20"/>
        </w:rPr>
        <w:t>Rosenthal</w:t>
      </w:r>
      <w:proofErr w:type="spellEnd"/>
      <w:r w:rsidRPr="00E354F2">
        <w:rPr>
          <w:sz w:val="20"/>
        </w:rPr>
        <w:t xml:space="preserve"> z.s.</w:t>
      </w:r>
    </w:p>
    <w:p w14:paraId="01917EE2" w14:textId="77777777" w:rsidR="00FE767F" w:rsidRDefault="00FE767F">
      <w:pPr>
        <w:rPr>
          <w:sz w:val="20"/>
        </w:rPr>
      </w:pPr>
    </w:p>
    <w:p w14:paraId="5FF7BD9A" w14:textId="3077ADB1" w:rsidR="009D0B57" w:rsidRDefault="009D0B57">
      <w:pPr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1" locked="0" layoutInCell="1" allowOverlap="1" wp14:anchorId="28DABEBA" wp14:editId="157FD02E">
            <wp:simplePos x="0" y="0"/>
            <wp:positionH relativeFrom="column">
              <wp:posOffset>2716530</wp:posOffset>
            </wp:positionH>
            <wp:positionV relativeFrom="paragraph">
              <wp:posOffset>3700780</wp:posOffset>
            </wp:positionV>
            <wp:extent cx="2677795" cy="2008505"/>
            <wp:effectExtent l="0" t="0" r="8255" b="0"/>
            <wp:wrapSquare wrapText="bothSides"/>
            <wp:docPr id="434884297" name="Obrázek 1" descr="Obsah obrázku oblečení, osoba, venku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84297" name="Obrázek 1" descr="Obsah obrázku oblečení, osoba, venku, strom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764C3503" wp14:editId="65CA1B22">
            <wp:simplePos x="0" y="0"/>
            <wp:positionH relativeFrom="column">
              <wp:posOffset>635</wp:posOffset>
            </wp:positionH>
            <wp:positionV relativeFrom="paragraph">
              <wp:posOffset>3693795</wp:posOffset>
            </wp:positionV>
            <wp:extent cx="2640330" cy="2015490"/>
            <wp:effectExtent l="0" t="0" r="7620" b="3810"/>
            <wp:wrapTight wrapText="bothSides">
              <wp:wrapPolygon edited="0">
                <wp:start x="0" y="0"/>
                <wp:lineTo x="0" y="21437"/>
                <wp:lineTo x="21506" y="21437"/>
                <wp:lineTo x="21506" y="0"/>
                <wp:lineTo x="0" y="0"/>
              </wp:wrapPolygon>
            </wp:wrapTight>
            <wp:docPr id="406845277" name="Obrázek 1" descr="Obsah obrázku venku, tráva, obloha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45277" name="Obrázek 1" descr="Obsah obrázku venku, tráva, obloha, oblečení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9A7F49E" wp14:editId="162F211A">
            <wp:extent cx="5383595" cy="3596185"/>
            <wp:effectExtent l="0" t="0" r="7620" b="4445"/>
            <wp:docPr id="319338529" name="Obrázek 1" descr="Obsah obrázku venku, osoba, oblečení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38529" name="Obrázek 1" descr="Obsah obrázku venku, osoba, oblečení, tráva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3595" cy="35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ADE20" w14:textId="7C7B105E" w:rsidR="009D0B57" w:rsidRPr="00E354F2" w:rsidRDefault="009D0B57">
      <w:pPr>
        <w:rPr>
          <w:sz w:val="20"/>
        </w:rPr>
      </w:pPr>
      <w:r w:rsidRPr="009D0B57">
        <w:rPr>
          <w:noProof/>
        </w:rPr>
        <w:t xml:space="preserve"> </w:t>
      </w:r>
    </w:p>
    <w:p w14:paraId="4BC2F4DD" w14:textId="77777777" w:rsidR="00FE767F" w:rsidRDefault="00FE767F">
      <w:pPr>
        <w:rPr>
          <w:sz w:val="20"/>
        </w:rPr>
      </w:pPr>
    </w:p>
    <w:p w14:paraId="462BADE1" w14:textId="77777777" w:rsidR="00FE767F" w:rsidRDefault="00FE767F">
      <w:pPr>
        <w:rPr>
          <w:sz w:val="20"/>
        </w:rPr>
      </w:pPr>
    </w:p>
    <w:p w14:paraId="4FD3B336" w14:textId="77777777" w:rsidR="00FE767F" w:rsidRDefault="00FE767F">
      <w:pPr>
        <w:rPr>
          <w:sz w:val="20"/>
        </w:rPr>
      </w:pPr>
    </w:p>
    <w:p w14:paraId="13DB66CC" w14:textId="77777777" w:rsidR="00FE767F" w:rsidRDefault="00FE767F">
      <w:pPr>
        <w:rPr>
          <w:sz w:val="20"/>
        </w:rPr>
      </w:pPr>
    </w:p>
    <w:p w14:paraId="14BE0FBB" w14:textId="77777777" w:rsidR="00FE767F" w:rsidRDefault="00FE767F">
      <w:pPr>
        <w:rPr>
          <w:sz w:val="20"/>
        </w:rPr>
      </w:pPr>
    </w:p>
    <w:p w14:paraId="52DAE516" w14:textId="77777777" w:rsidR="00FE767F" w:rsidRDefault="00FE767F">
      <w:pPr>
        <w:rPr>
          <w:sz w:val="20"/>
        </w:rPr>
      </w:pPr>
    </w:p>
    <w:p w14:paraId="032C71D9" w14:textId="5A6E41B0" w:rsidR="009D0B57" w:rsidRDefault="009D0B57">
      <w:pPr>
        <w:rPr>
          <w:sz w:val="20"/>
        </w:rPr>
      </w:pPr>
      <w:r>
        <w:rPr>
          <w:noProof/>
        </w:rPr>
        <w:drawing>
          <wp:inline distT="0" distB="0" distL="0" distR="0" wp14:anchorId="42FD0ACF" wp14:editId="29159C97">
            <wp:extent cx="2640330" cy="1980248"/>
            <wp:effectExtent l="0" t="0" r="7620" b="1270"/>
            <wp:docPr id="140409111" name="Obrázek 1" descr="Obsah obrázku oblečení, strom, venku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9111" name="Obrázek 1" descr="Obsah obrázku oblečení, strom, venku, osoba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690" cy="19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E0A59" w14:textId="51AAC2DB" w:rsidR="00E861FA" w:rsidRDefault="00E861FA" w:rsidP="00E861FA">
      <w:pPr>
        <w:rPr>
          <w:sz w:val="20"/>
        </w:rPr>
      </w:pPr>
    </w:p>
    <w:p w14:paraId="3EA95358" w14:textId="1F02368F" w:rsidR="00E861FA" w:rsidRPr="00E72746" w:rsidRDefault="00B8576E" w:rsidP="00E861FA">
      <w:pPr>
        <w:pStyle w:val="m1328472918906745714msoplaintext"/>
        <w:shd w:val="clear" w:color="auto" w:fill="FFFFFF"/>
        <w:spacing w:before="0" w:beforeAutospacing="0" w:after="0" w:afterAutospacing="0"/>
        <w:rPr>
          <w:rFonts w:ascii="Calibri" w:hAnsi="Calibri" w:cs="Calibri"/>
          <w:color w:val="1F4E79"/>
          <w:sz w:val="22"/>
          <w:szCs w:val="22"/>
        </w:rPr>
      </w:pPr>
      <w:r>
        <w:rPr>
          <w:rFonts w:ascii="Calibri" w:hAnsi="Calibri" w:cs="Calibri"/>
          <w:color w:val="1F4E79"/>
          <w:sz w:val="22"/>
          <w:szCs w:val="22"/>
        </w:rPr>
        <w:br w:type="column"/>
      </w:r>
      <w:r w:rsidR="00E861FA" w:rsidRPr="00E72746">
        <w:rPr>
          <w:rFonts w:ascii="Calibri" w:hAnsi="Calibri" w:cs="Calibri"/>
          <w:color w:val="1F4E79"/>
          <w:sz w:val="22"/>
          <w:szCs w:val="22"/>
        </w:rPr>
        <w:lastRenderedPageBreak/>
        <w:t xml:space="preserve">Projekt </w:t>
      </w:r>
      <w:r w:rsidR="00E861FA" w:rsidRPr="0057766A">
        <w:rPr>
          <w:rFonts w:ascii="Calibri" w:hAnsi="Calibri" w:cs="Calibri"/>
          <w:color w:val="1F4E79"/>
          <w:sz w:val="22"/>
          <w:szCs w:val="22"/>
        </w:rPr>
        <w:t xml:space="preserve">Vybavení </w:t>
      </w:r>
      <w:proofErr w:type="spellStart"/>
      <w:r w:rsidR="00E861FA" w:rsidRPr="0057766A">
        <w:rPr>
          <w:rFonts w:ascii="Calibri" w:hAnsi="Calibri" w:cs="Calibri"/>
          <w:color w:val="1F4E79"/>
          <w:sz w:val="22"/>
          <w:szCs w:val="22"/>
        </w:rPr>
        <w:t>Rosenthal</w:t>
      </w:r>
      <w:proofErr w:type="spellEnd"/>
      <w:r w:rsidR="00E861FA" w:rsidRPr="0057766A">
        <w:rPr>
          <w:rFonts w:ascii="Calibri" w:hAnsi="Calibri" w:cs="Calibri"/>
          <w:color w:val="1F4E79"/>
          <w:sz w:val="22"/>
          <w:szCs w:val="22"/>
        </w:rPr>
        <w:t xml:space="preserve"> </w:t>
      </w:r>
      <w:proofErr w:type="gramStart"/>
      <w:r w:rsidR="00E861FA" w:rsidRPr="0057766A">
        <w:rPr>
          <w:rFonts w:ascii="Calibri" w:hAnsi="Calibri" w:cs="Calibri"/>
          <w:color w:val="1F4E79"/>
          <w:sz w:val="22"/>
          <w:szCs w:val="22"/>
        </w:rPr>
        <w:t>2022</w:t>
      </w:r>
      <w:r w:rsidR="00E861FA">
        <w:rPr>
          <w:rFonts w:ascii="Calibri" w:hAnsi="Calibri" w:cs="Calibri"/>
          <w:color w:val="1F4E79"/>
          <w:sz w:val="22"/>
          <w:szCs w:val="22"/>
        </w:rPr>
        <w:t xml:space="preserve">  je</w:t>
      </w:r>
      <w:proofErr w:type="gramEnd"/>
      <w:r w:rsidR="00E861FA">
        <w:rPr>
          <w:rFonts w:ascii="Calibri" w:hAnsi="Calibri" w:cs="Calibri"/>
          <w:color w:val="1F4E79"/>
          <w:sz w:val="22"/>
          <w:szCs w:val="22"/>
        </w:rPr>
        <w:t xml:space="preserve"> spolufinancován Evropskou unií</w:t>
      </w:r>
    </w:p>
    <w:p w14:paraId="00EF214D" w14:textId="77777777" w:rsidR="00E861FA" w:rsidRPr="00E72746" w:rsidRDefault="00E861FA" w:rsidP="00E861FA">
      <w:pPr>
        <w:pStyle w:val="m1328472918906745714msoplaintext"/>
        <w:shd w:val="clear" w:color="auto" w:fill="FFFFFF"/>
        <w:spacing w:before="0" w:beforeAutospacing="0" w:after="0" w:afterAutospacing="0"/>
        <w:rPr>
          <w:rFonts w:ascii="Calibri" w:hAnsi="Calibri" w:cs="Calibri"/>
          <w:color w:val="1F4E79"/>
          <w:sz w:val="22"/>
          <w:szCs w:val="22"/>
        </w:rPr>
      </w:pPr>
      <w:r w:rsidRPr="00E72746">
        <w:rPr>
          <w:rFonts w:ascii="Calibri" w:hAnsi="Calibri" w:cs="Calibri"/>
          <w:color w:val="1F4E79"/>
          <w:sz w:val="22"/>
          <w:szCs w:val="22"/>
        </w:rPr>
        <w:t xml:space="preserve">Podpora projektů konečných žadatelů naplňující </w:t>
      </w:r>
      <w:proofErr w:type="gramStart"/>
      <w:r w:rsidRPr="00E72746">
        <w:rPr>
          <w:rFonts w:ascii="Calibri" w:hAnsi="Calibri" w:cs="Calibri"/>
          <w:color w:val="1F4E79"/>
          <w:sz w:val="22"/>
          <w:szCs w:val="22"/>
        </w:rPr>
        <w:t>cíle  SCLLD</w:t>
      </w:r>
      <w:proofErr w:type="gramEnd"/>
      <w:r w:rsidRPr="00E72746">
        <w:rPr>
          <w:rFonts w:ascii="Calibri" w:hAnsi="Calibri" w:cs="Calibri"/>
          <w:color w:val="1F4E79"/>
          <w:sz w:val="22"/>
          <w:szCs w:val="22"/>
        </w:rPr>
        <w:t xml:space="preserve"> MAS Podbrdsko, </w:t>
      </w:r>
      <w:proofErr w:type="spellStart"/>
      <w:r w:rsidRPr="00E72746">
        <w:rPr>
          <w:rFonts w:ascii="Calibri" w:hAnsi="Calibri" w:cs="Calibri"/>
          <w:color w:val="1F4E79"/>
          <w:sz w:val="22"/>
          <w:szCs w:val="22"/>
        </w:rPr>
        <w:t>z.s</w:t>
      </w:r>
      <w:proofErr w:type="spellEnd"/>
      <w:r w:rsidRPr="00E72746">
        <w:rPr>
          <w:rFonts w:ascii="Calibri" w:hAnsi="Calibri" w:cs="Calibri"/>
          <w:color w:val="1F4E79"/>
          <w:sz w:val="22"/>
          <w:szCs w:val="22"/>
        </w:rPr>
        <w:t>.</w:t>
      </w:r>
    </w:p>
    <w:p w14:paraId="70DD41A4" w14:textId="77777777" w:rsidR="00E861FA" w:rsidRPr="00E72746" w:rsidRDefault="00E861FA" w:rsidP="00E861FA">
      <w:pPr>
        <w:pStyle w:val="m1328472918906745714msoplaintext"/>
        <w:shd w:val="clear" w:color="auto" w:fill="FFFFFF"/>
        <w:spacing w:after="0"/>
        <w:rPr>
          <w:rFonts w:ascii="Calibri" w:hAnsi="Calibri" w:cs="Calibri"/>
          <w:color w:val="1F4E79"/>
          <w:sz w:val="22"/>
          <w:szCs w:val="22"/>
        </w:rPr>
      </w:pPr>
      <w:r w:rsidRPr="00E72746">
        <w:rPr>
          <w:rFonts w:ascii="Calibri" w:hAnsi="Calibri" w:cs="Calibri"/>
          <w:color w:val="1F4E79"/>
          <w:sz w:val="22"/>
          <w:szCs w:val="22"/>
        </w:rPr>
        <w:t xml:space="preserve">Popis a </w:t>
      </w:r>
      <w:proofErr w:type="gramStart"/>
      <w:r w:rsidRPr="00E72746">
        <w:rPr>
          <w:rFonts w:ascii="Calibri" w:hAnsi="Calibri" w:cs="Calibri"/>
          <w:color w:val="1F4E79"/>
          <w:sz w:val="22"/>
          <w:szCs w:val="22"/>
        </w:rPr>
        <w:t>cíl - Tento</w:t>
      </w:r>
      <w:proofErr w:type="gramEnd"/>
      <w:r w:rsidRPr="00E72746">
        <w:rPr>
          <w:rFonts w:ascii="Calibri" w:hAnsi="Calibri" w:cs="Calibri"/>
          <w:color w:val="1F4E79"/>
          <w:sz w:val="22"/>
          <w:szCs w:val="22"/>
        </w:rPr>
        <w:t xml:space="preserve"> projekt navazuje na naši dlouhodobou </w:t>
      </w:r>
      <w:r>
        <w:rPr>
          <w:rFonts w:ascii="Calibri" w:hAnsi="Calibri" w:cs="Calibri"/>
          <w:color w:val="1F4E79"/>
          <w:sz w:val="22"/>
          <w:szCs w:val="22"/>
        </w:rPr>
        <w:t>kulturní činnost</w:t>
      </w:r>
      <w:r w:rsidRPr="00E72746">
        <w:rPr>
          <w:rFonts w:ascii="Calibri" w:hAnsi="Calibri" w:cs="Calibri"/>
          <w:color w:val="1F4E79"/>
          <w:sz w:val="22"/>
          <w:szCs w:val="22"/>
        </w:rPr>
        <w:t xml:space="preserve"> </w:t>
      </w:r>
      <w:r>
        <w:rPr>
          <w:rFonts w:ascii="Calibri" w:hAnsi="Calibri" w:cs="Calibri"/>
          <w:color w:val="1F4E79"/>
          <w:sz w:val="22"/>
          <w:szCs w:val="22"/>
        </w:rPr>
        <w:t xml:space="preserve">a snahu </w:t>
      </w:r>
      <w:r w:rsidRPr="00E72746">
        <w:rPr>
          <w:rFonts w:ascii="Calibri" w:hAnsi="Calibri" w:cs="Calibri"/>
          <w:color w:val="1F4E79"/>
          <w:sz w:val="22"/>
          <w:szCs w:val="22"/>
        </w:rPr>
        <w:t xml:space="preserve">o zkvalitnění zázemí </w:t>
      </w:r>
      <w:r>
        <w:rPr>
          <w:rFonts w:ascii="Calibri" w:hAnsi="Calibri" w:cs="Calibri"/>
          <w:color w:val="1F4E79"/>
          <w:sz w:val="22"/>
          <w:szCs w:val="22"/>
        </w:rPr>
        <w:t xml:space="preserve">námi pořádaných </w:t>
      </w:r>
      <w:r w:rsidRPr="00E72746">
        <w:rPr>
          <w:rFonts w:ascii="Calibri" w:hAnsi="Calibri" w:cs="Calibri"/>
          <w:color w:val="1F4E79"/>
          <w:sz w:val="22"/>
          <w:szCs w:val="22"/>
        </w:rPr>
        <w:t>volnočasov</w:t>
      </w:r>
      <w:r>
        <w:rPr>
          <w:rFonts w:ascii="Calibri" w:hAnsi="Calibri" w:cs="Calibri"/>
          <w:color w:val="1F4E79"/>
          <w:sz w:val="22"/>
          <w:szCs w:val="22"/>
        </w:rPr>
        <w:t>ých</w:t>
      </w:r>
      <w:r w:rsidRPr="00E72746">
        <w:rPr>
          <w:rFonts w:ascii="Calibri" w:hAnsi="Calibri" w:cs="Calibri"/>
          <w:color w:val="1F4E79"/>
          <w:sz w:val="22"/>
          <w:szCs w:val="22"/>
        </w:rPr>
        <w:t xml:space="preserve"> aktivit pro děti a mládež</w:t>
      </w:r>
      <w:r>
        <w:rPr>
          <w:rFonts w:ascii="Calibri" w:hAnsi="Calibri" w:cs="Calibri"/>
          <w:color w:val="1F4E79"/>
          <w:sz w:val="22"/>
          <w:szCs w:val="22"/>
        </w:rPr>
        <w:t xml:space="preserve"> a také kulturních akcí</w:t>
      </w:r>
      <w:r w:rsidRPr="00E72746">
        <w:rPr>
          <w:rFonts w:ascii="Calibri" w:hAnsi="Calibri" w:cs="Calibri"/>
          <w:color w:val="1F4E79"/>
          <w:sz w:val="22"/>
          <w:szCs w:val="22"/>
        </w:rPr>
        <w:t>.</w:t>
      </w:r>
      <w:r>
        <w:rPr>
          <w:rFonts w:ascii="Calibri" w:hAnsi="Calibri" w:cs="Calibri"/>
          <w:color w:val="1F4E79"/>
          <w:sz w:val="22"/>
          <w:szCs w:val="22"/>
        </w:rPr>
        <w:t xml:space="preserve"> </w:t>
      </w:r>
      <w:r w:rsidRPr="00E72746">
        <w:rPr>
          <w:rFonts w:ascii="Calibri" w:hAnsi="Calibri" w:cs="Calibri"/>
          <w:color w:val="1F4E79"/>
          <w:sz w:val="22"/>
          <w:szCs w:val="22"/>
        </w:rPr>
        <w:t xml:space="preserve">Projekt rozšiřuje a obnovuje vybavení </w:t>
      </w:r>
      <w:r>
        <w:rPr>
          <w:rFonts w:ascii="Calibri" w:hAnsi="Calibri" w:cs="Calibri"/>
          <w:color w:val="1F4E79"/>
          <w:sz w:val="22"/>
          <w:szCs w:val="22"/>
        </w:rPr>
        <w:t>spolku</w:t>
      </w:r>
      <w:r w:rsidRPr="00E72746">
        <w:rPr>
          <w:rFonts w:ascii="Calibri" w:hAnsi="Calibri" w:cs="Calibri"/>
          <w:color w:val="1F4E79"/>
          <w:sz w:val="22"/>
          <w:szCs w:val="22"/>
        </w:rPr>
        <w:t xml:space="preserve">. </w:t>
      </w:r>
      <w:r>
        <w:rPr>
          <w:rFonts w:ascii="Calibri" w:hAnsi="Calibri" w:cs="Calibri"/>
          <w:color w:val="1F4E79"/>
          <w:sz w:val="22"/>
          <w:szCs w:val="22"/>
        </w:rPr>
        <w:t>Pořídili jsme</w:t>
      </w:r>
      <w:r w:rsidRPr="00E72746">
        <w:rPr>
          <w:rFonts w:ascii="Calibri" w:hAnsi="Calibri" w:cs="Calibri"/>
          <w:color w:val="1F4E79"/>
          <w:sz w:val="22"/>
          <w:szCs w:val="22"/>
        </w:rPr>
        <w:t xml:space="preserve"> </w:t>
      </w:r>
      <w:r w:rsidRPr="0057766A">
        <w:rPr>
          <w:rFonts w:ascii="Calibri" w:hAnsi="Calibri" w:cs="Calibri"/>
          <w:color w:val="1F4E79"/>
          <w:sz w:val="22"/>
          <w:szCs w:val="22"/>
        </w:rPr>
        <w:t>přívěsný vozík, osvětlovací jevištní sestav</w:t>
      </w:r>
      <w:r>
        <w:rPr>
          <w:rFonts w:ascii="Calibri" w:hAnsi="Calibri" w:cs="Calibri"/>
          <w:color w:val="1F4E79"/>
          <w:sz w:val="22"/>
          <w:szCs w:val="22"/>
        </w:rPr>
        <w:t>u</w:t>
      </w:r>
      <w:r w:rsidRPr="0057766A">
        <w:rPr>
          <w:rFonts w:ascii="Calibri" w:hAnsi="Calibri" w:cs="Calibri"/>
          <w:color w:val="1F4E79"/>
          <w:sz w:val="22"/>
          <w:szCs w:val="22"/>
        </w:rPr>
        <w:t>, historické kostýmy, makety zbraní a historické rekvizity dobové kuchyně</w:t>
      </w:r>
      <w:r w:rsidRPr="00E72746">
        <w:rPr>
          <w:rFonts w:ascii="Calibri" w:hAnsi="Calibri" w:cs="Calibri"/>
          <w:color w:val="1F4E79"/>
          <w:sz w:val="22"/>
          <w:szCs w:val="22"/>
        </w:rPr>
        <w:t>.</w:t>
      </w:r>
    </w:p>
    <w:p w14:paraId="732C1308" w14:textId="77777777" w:rsidR="00E861FA" w:rsidRDefault="00E861FA" w:rsidP="00E861FA">
      <w:pPr>
        <w:pStyle w:val="m1328472918906745714msoplaintext"/>
        <w:shd w:val="clear" w:color="auto" w:fill="FFFFFF"/>
        <w:spacing w:before="0" w:beforeAutospacing="0" w:after="0" w:afterAutospacing="0"/>
        <w:rPr>
          <w:rFonts w:ascii="Calibri" w:hAnsi="Calibri" w:cs="Calibri"/>
          <w:color w:val="1F4E79"/>
          <w:sz w:val="22"/>
          <w:szCs w:val="22"/>
        </w:rPr>
      </w:pPr>
      <w:r>
        <w:rPr>
          <w:noProof/>
        </w:rPr>
        <w:drawing>
          <wp:inline distT="0" distB="0" distL="0" distR="0" wp14:anchorId="7CE31935" wp14:editId="2F4AF779">
            <wp:extent cx="5162550" cy="3403600"/>
            <wp:effectExtent l="0" t="0" r="0" b="6350"/>
            <wp:docPr id="384351399" name="Obrázek 384351399" descr="Obsah obrázku text, snímek obrazovky, Písmo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351399" name="Obrázek 384351399" descr="Obsah obrázku text, snímek obrazovky, Písmo, logo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73"/>
                    <a:stretch/>
                  </pic:blipFill>
                  <pic:spPr bwMode="auto">
                    <a:xfrm>
                      <a:off x="0" y="0"/>
                      <a:ext cx="516255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D02DD" w14:textId="7A3E8493" w:rsidR="00E861FA" w:rsidRDefault="00FE767F" w:rsidP="00FE767F">
      <w:pPr>
        <w:tabs>
          <w:tab w:val="left" w:pos="5270"/>
        </w:tabs>
      </w:pPr>
      <w:r>
        <w:tab/>
      </w:r>
    </w:p>
    <w:p w14:paraId="5C884269" w14:textId="62C35270" w:rsidR="00E861FA" w:rsidRDefault="00E861FA" w:rsidP="00E861FA"/>
    <w:p w14:paraId="50F769F9" w14:textId="77777777" w:rsidR="00E861FA" w:rsidRPr="00E354F2" w:rsidRDefault="00E861FA" w:rsidP="00063173">
      <w:pPr>
        <w:jc w:val="right"/>
        <w:rPr>
          <w:sz w:val="20"/>
        </w:rPr>
      </w:pPr>
    </w:p>
    <w:sectPr w:rsidR="00E861FA" w:rsidRPr="00E354F2" w:rsidSect="00FE767F">
      <w:headerReference w:type="default" r:id="rId11"/>
      <w:pgSz w:w="11906" w:h="16838"/>
      <w:pgMar w:top="1276" w:right="1417" w:bottom="42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96AC0" w14:textId="77777777" w:rsidR="009C40F8" w:rsidRDefault="009C40F8" w:rsidP="004A2E6C">
      <w:pPr>
        <w:spacing w:after="0" w:line="240" w:lineRule="auto"/>
      </w:pPr>
      <w:r>
        <w:separator/>
      </w:r>
    </w:p>
  </w:endnote>
  <w:endnote w:type="continuationSeparator" w:id="0">
    <w:p w14:paraId="7A617CEB" w14:textId="77777777" w:rsidR="009C40F8" w:rsidRDefault="009C40F8" w:rsidP="004A2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D682A" w14:textId="77777777" w:rsidR="009C40F8" w:rsidRDefault="009C40F8" w:rsidP="004A2E6C">
      <w:pPr>
        <w:spacing w:after="0" w:line="240" w:lineRule="auto"/>
      </w:pPr>
      <w:r>
        <w:separator/>
      </w:r>
    </w:p>
  </w:footnote>
  <w:footnote w:type="continuationSeparator" w:id="0">
    <w:p w14:paraId="09DF105A" w14:textId="77777777" w:rsidR="009C40F8" w:rsidRDefault="009C40F8" w:rsidP="004A2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52974" w14:textId="2EE4E785" w:rsidR="004A2E6C" w:rsidRDefault="004A2E6C">
    <w:pPr>
      <w:pStyle w:val="Zhlav"/>
    </w:pPr>
    <w:r>
      <w:t xml:space="preserve"> </w:t>
    </w:r>
  </w:p>
  <w:p w14:paraId="4D4430CA" w14:textId="1E92A1A0" w:rsidR="004A2E6C" w:rsidRDefault="004A2E6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0DE7"/>
    <w:rsid w:val="00063173"/>
    <w:rsid w:val="000F63D1"/>
    <w:rsid w:val="00120AC8"/>
    <w:rsid w:val="00163490"/>
    <w:rsid w:val="001C46A9"/>
    <w:rsid w:val="002A0DE7"/>
    <w:rsid w:val="0030602E"/>
    <w:rsid w:val="004A2E6C"/>
    <w:rsid w:val="004F35D4"/>
    <w:rsid w:val="0050215A"/>
    <w:rsid w:val="0051142F"/>
    <w:rsid w:val="005177AD"/>
    <w:rsid w:val="005A208A"/>
    <w:rsid w:val="005F0C69"/>
    <w:rsid w:val="00657690"/>
    <w:rsid w:val="006E4E2D"/>
    <w:rsid w:val="007563DC"/>
    <w:rsid w:val="007642FD"/>
    <w:rsid w:val="008C2F79"/>
    <w:rsid w:val="008F0223"/>
    <w:rsid w:val="009C40F8"/>
    <w:rsid w:val="009D0B57"/>
    <w:rsid w:val="00A341D6"/>
    <w:rsid w:val="00B324EF"/>
    <w:rsid w:val="00B8576E"/>
    <w:rsid w:val="00C0523E"/>
    <w:rsid w:val="00CA3DA8"/>
    <w:rsid w:val="00CA5529"/>
    <w:rsid w:val="00DE0C65"/>
    <w:rsid w:val="00DF7CF9"/>
    <w:rsid w:val="00E354F2"/>
    <w:rsid w:val="00E631CF"/>
    <w:rsid w:val="00E861FA"/>
    <w:rsid w:val="00FE7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32BB5E"/>
  <w15:docId w15:val="{0DA4FFAA-1F3E-4741-BA61-991FD7747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A2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2E6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A2E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A2E6C"/>
  </w:style>
  <w:style w:type="paragraph" w:styleId="Zpat">
    <w:name w:val="footer"/>
    <w:basedOn w:val="Normln"/>
    <w:link w:val="ZpatChar"/>
    <w:uiPriority w:val="99"/>
    <w:unhideWhenUsed/>
    <w:rsid w:val="004A2E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A2E6C"/>
  </w:style>
  <w:style w:type="character" w:styleId="Hypertextovodkaz">
    <w:name w:val="Hyperlink"/>
    <w:basedOn w:val="Standardnpsmoodstavce"/>
    <w:uiPriority w:val="99"/>
    <w:unhideWhenUsed/>
    <w:rsid w:val="00063173"/>
    <w:rPr>
      <w:color w:val="0000FF" w:themeColor="hyperlink"/>
      <w:u w:val="single"/>
    </w:rPr>
  </w:style>
  <w:style w:type="paragraph" w:customStyle="1" w:styleId="m1328472918906745714msoplaintext">
    <w:name w:val="m_1328472918906745714msoplaintext"/>
    <w:basedOn w:val="Normln"/>
    <w:rsid w:val="00E86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801</TotalTime>
  <Pages>3</Pages>
  <Words>471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</dc:creator>
  <cp:lastModifiedBy>puntas@seznam.cz</cp:lastModifiedBy>
  <cp:revision>13</cp:revision>
  <dcterms:created xsi:type="dcterms:W3CDTF">2022-03-18T10:09:00Z</dcterms:created>
  <dcterms:modified xsi:type="dcterms:W3CDTF">2023-12-14T12:58:00Z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cb6634bf4db19f2b9be3fd36aa4633c13cafa2909d635413e14b809a2ebbcfb2</vt:lpwstr>
  </property>
</Properties>
</file>